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85" w:rsidRDefault="00D57A0D">
      <w:pPr>
        <w:widowControl/>
        <w:shd w:val="clear" w:color="auto" w:fill="FFFFFF"/>
        <w:spacing w:line="560" w:lineRule="exact"/>
        <w:ind w:firstLine="640"/>
        <w:jc w:val="center"/>
        <w:rPr>
          <w:rFonts w:ascii="仿宋" w:eastAsia="仿宋" w:hAnsi="仿宋" w:cs="仿宋"/>
          <w:b/>
          <w:bCs/>
          <w:color w:val="666666"/>
          <w:kern w:val="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b/>
          <w:bCs/>
          <w:color w:val="666666"/>
          <w:kern w:val="0"/>
          <w:sz w:val="32"/>
          <w:szCs w:val="32"/>
          <w:shd w:val="clear" w:color="auto" w:fill="FFFFFF"/>
          <w:lang/>
        </w:rPr>
        <w:t>遴选年度片区内资产维管及运营单位招标代理机构遴选评分办法</w:t>
      </w:r>
    </w:p>
    <w:p w:rsidR="007E4885" w:rsidRDefault="007E4885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仿宋"/>
          <w:b/>
          <w:bCs/>
          <w:color w:val="666666"/>
          <w:kern w:val="0"/>
          <w:sz w:val="32"/>
          <w:szCs w:val="32"/>
          <w:shd w:val="clear" w:color="auto" w:fill="FFFFFF"/>
          <w:lang/>
        </w:rPr>
      </w:pPr>
    </w:p>
    <w:p w:rsidR="007E4885" w:rsidRDefault="007E4885">
      <w:pPr>
        <w:spacing w:line="74" w:lineRule="exact"/>
        <w:rPr>
          <w:szCs w:val="21"/>
        </w:rPr>
      </w:pPr>
    </w:p>
    <w:p w:rsidR="007E4885" w:rsidRDefault="007E4885">
      <w:pPr>
        <w:spacing w:line="74" w:lineRule="exact"/>
        <w:rPr>
          <w:szCs w:val="21"/>
        </w:rPr>
      </w:pPr>
    </w:p>
    <w:tbl>
      <w:tblPr>
        <w:tblStyle w:val="TableNormal"/>
        <w:tblW w:w="141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2"/>
        <w:gridCol w:w="1500"/>
        <w:gridCol w:w="1783"/>
        <w:gridCol w:w="1617"/>
        <w:gridCol w:w="1400"/>
        <w:gridCol w:w="1350"/>
        <w:gridCol w:w="1550"/>
        <w:gridCol w:w="1909"/>
        <w:gridCol w:w="986"/>
      </w:tblGrid>
      <w:tr w:rsidR="007E4885">
        <w:trPr>
          <w:trHeight w:val="675"/>
          <w:jc w:val="center"/>
        </w:trPr>
        <w:tc>
          <w:tcPr>
            <w:tcW w:w="2082" w:type="dxa"/>
            <w:vMerge w:val="restart"/>
            <w:tcBorders>
              <w:bottom w:val="nil"/>
              <w:tl2br w:val="single" w:sz="4" w:space="0" w:color="000000"/>
            </w:tcBorders>
          </w:tcPr>
          <w:p w:rsidR="007E4885" w:rsidRDefault="00D57A0D">
            <w:pPr>
              <w:spacing w:before="20" w:line="220" w:lineRule="auto"/>
              <w:ind w:leftChars="20" w:left="42" w:rightChars="20" w:right="4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Cs w:val="21"/>
              </w:rPr>
              <w:t>评分指标</w:t>
            </w:r>
          </w:p>
          <w:p w:rsidR="007E4885" w:rsidRDefault="007E4885">
            <w:pPr>
              <w:spacing w:line="258" w:lineRule="auto"/>
              <w:ind w:leftChars="20" w:left="42" w:rightChars="20" w:right="42"/>
              <w:rPr>
                <w:rFonts w:ascii="仿宋" w:eastAsia="仿宋" w:hAnsi="仿宋" w:cs="仿宋"/>
                <w:szCs w:val="21"/>
              </w:rPr>
            </w:pPr>
          </w:p>
          <w:p w:rsidR="007E4885" w:rsidRDefault="007E4885">
            <w:pPr>
              <w:spacing w:line="258" w:lineRule="auto"/>
              <w:ind w:leftChars="20" w:left="42" w:rightChars="20" w:right="42"/>
              <w:rPr>
                <w:rFonts w:ascii="仿宋" w:eastAsia="仿宋" w:hAnsi="仿宋" w:cs="仿宋"/>
                <w:szCs w:val="21"/>
              </w:rPr>
            </w:pPr>
          </w:p>
          <w:p w:rsidR="007E4885" w:rsidRDefault="007E4885">
            <w:pPr>
              <w:spacing w:line="258" w:lineRule="auto"/>
              <w:ind w:leftChars="20" w:left="42" w:rightChars="20" w:right="42"/>
              <w:rPr>
                <w:rFonts w:ascii="仿宋" w:eastAsia="仿宋" w:hAnsi="仿宋" w:cs="仿宋"/>
                <w:szCs w:val="21"/>
              </w:rPr>
            </w:pPr>
          </w:p>
          <w:p w:rsidR="007E4885" w:rsidRDefault="007E4885">
            <w:pPr>
              <w:spacing w:line="258" w:lineRule="auto"/>
              <w:ind w:leftChars="20" w:left="42" w:rightChars="20" w:right="42"/>
              <w:rPr>
                <w:rFonts w:ascii="仿宋" w:eastAsia="仿宋" w:hAnsi="仿宋" w:cs="仿宋"/>
                <w:szCs w:val="21"/>
              </w:rPr>
            </w:pPr>
          </w:p>
          <w:p w:rsidR="007E4885" w:rsidRDefault="007E4885">
            <w:pPr>
              <w:spacing w:line="258" w:lineRule="auto"/>
              <w:ind w:leftChars="20" w:left="42" w:rightChars="20" w:right="42"/>
              <w:rPr>
                <w:rFonts w:ascii="仿宋" w:eastAsia="仿宋" w:hAnsi="仿宋" w:cs="仿宋"/>
                <w:szCs w:val="21"/>
              </w:rPr>
            </w:pPr>
          </w:p>
          <w:p w:rsidR="007E4885" w:rsidRDefault="007E4885">
            <w:pPr>
              <w:spacing w:line="258" w:lineRule="auto"/>
              <w:ind w:leftChars="20" w:left="42" w:rightChars="20" w:right="42"/>
              <w:rPr>
                <w:rFonts w:ascii="仿宋" w:eastAsia="仿宋" w:hAnsi="仿宋" w:cs="仿宋"/>
                <w:szCs w:val="21"/>
              </w:rPr>
            </w:pPr>
          </w:p>
          <w:p w:rsidR="007E4885" w:rsidRDefault="00D57A0D">
            <w:pPr>
              <w:spacing w:before="39" w:line="220" w:lineRule="auto"/>
              <w:ind w:leftChars="20" w:left="42" w:rightChars="20" w:right="4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1"/>
                <w:szCs w:val="21"/>
              </w:rPr>
              <w:t>遵选单位</w:t>
            </w:r>
          </w:p>
        </w:tc>
        <w:tc>
          <w:tcPr>
            <w:tcW w:w="3283" w:type="dxa"/>
            <w:gridSpan w:val="2"/>
            <w:vAlign w:val="center"/>
          </w:tcPr>
          <w:p w:rsidR="007E4885" w:rsidRDefault="00D57A0D">
            <w:pPr>
              <w:spacing w:before="219" w:line="219" w:lineRule="auto"/>
              <w:ind w:leftChars="20" w:left="42" w:rightChars="20" w:right="4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1"/>
                <w:szCs w:val="21"/>
              </w:rPr>
              <w:t>专业技术力量基本情况</w:t>
            </w:r>
            <w:r>
              <w:rPr>
                <w:rFonts w:ascii="仿宋" w:eastAsia="仿宋" w:hAnsi="仿宋" w:cs="仿宋" w:hint="eastAsia"/>
                <w:spacing w:val="1"/>
                <w:szCs w:val="21"/>
              </w:rPr>
              <w:t>(15</w:t>
            </w:r>
            <w:r>
              <w:rPr>
                <w:rFonts w:ascii="仿宋" w:eastAsia="仿宋" w:hAnsi="仿宋" w:cs="仿宋" w:hint="eastAsia"/>
                <w:spacing w:val="1"/>
                <w:szCs w:val="21"/>
              </w:rPr>
              <w:t>分</w:t>
            </w:r>
            <w:r>
              <w:rPr>
                <w:rFonts w:ascii="仿宋" w:eastAsia="仿宋" w:hAnsi="仿宋" w:cs="仿宋" w:hint="eastAsia"/>
                <w:spacing w:val="1"/>
                <w:szCs w:val="21"/>
              </w:rPr>
              <w:t>)</w:t>
            </w:r>
          </w:p>
        </w:tc>
        <w:tc>
          <w:tcPr>
            <w:tcW w:w="1617" w:type="dxa"/>
            <w:vAlign w:val="center"/>
          </w:tcPr>
          <w:p w:rsidR="007E4885" w:rsidRDefault="00D57A0D">
            <w:pPr>
              <w:spacing w:before="220" w:line="219" w:lineRule="auto"/>
              <w:ind w:leftChars="20" w:left="42" w:rightChars="20" w:right="42"/>
              <w:jc w:val="center"/>
              <w:rPr>
                <w:rFonts w:ascii="仿宋" w:eastAsia="仿宋" w:hAnsi="仿宋" w:cs="仿宋"/>
                <w:spacing w:val="9"/>
                <w:szCs w:val="21"/>
              </w:rPr>
            </w:pPr>
            <w:r>
              <w:rPr>
                <w:rFonts w:ascii="仿宋" w:eastAsia="仿宋" w:hAnsi="仿宋" w:cs="仿宋" w:hint="eastAsia"/>
                <w:spacing w:val="9"/>
                <w:szCs w:val="21"/>
              </w:rPr>
              <w:t>类似工程业绩</w:t>
            </w:r>
          </w:p>
          <w:p w:rsidR="007E4885" w:rsidRDefault="00D57A0D">
            <w:pPr>
              <w:spacing w:before="220" w:line="219" w:lineRule="auto"/>
              <w:ind w:leftChars="20" w:left="42" w:rightChars="20" w:right="4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9"/>
                <w:szCs w:val="21"/>
              </w:rPr>
              <w:t>(15</w:t>
            </w:r>
            <w:r>
              <w:rPr>
                <w:rFonts w:ascii="仿宋" w:eastAsia="仿宋" w:hAnsi="仿宋" w:cs="仿宋" w:hint="eastAsia"/>
                <w:spacing w:val="9"/>
                <w:szCs w:val="21"/>
              </w:rPr>
              <w:t>分</w:t>
            </w:r>
            <w:r>
              <w:rPr>
                <w:rFonts w:ascii="仿宋" w:eastAsia="仿宋" w:hAnsi="仿宋" w:cs="仿宋" w:hint="eastAsia"/>
                <w:spacing w:val="9"/>
                <w:szCs w:val="21"/>
              </w:rPr>
              <w:t>)</w:t>
            </w:r>
          </w:p>
        </w:tc>
        <w:tc>
          <w:tcPr>
            <w:tcW w:w="4300" w:type="dxa"/>
            <w:gridSpan w:val="3"/>
            <w:vAlign w:val="center"/>
          </w:tcPr>
          <w:p w:rsidR="007E4885" w:rsidRDefault="00D57A0D">
            <w:pPr>
              <w:spacing w:before="220" w:line="220" w:lineRule="auto"/>
              <w:ind w:leftChars="20" w:left="42" w:rightChars="20" w:right="4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2"/>
                <w:szCs w:val="21"/>
              </w:rPr>
              <w:t>招标工作方案</w:t>
            </w:r>
            <w:r>
              <w:rPr>
                <w:rFonts w:ascii="仿宋" w:eastAsia="仿宋" w:hAnsi="仿宋" w:cs="仿宋" w:hint="eastAsia"/>
                <w:spacing w:val="2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spacing w:val="2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pacing w:val="2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pacing w:val="2"/>
                <w:szCs w:val="21"/>
              </w:rPr>
              <w:t>分</w:t>
            </w:r>
            <w:r>
              <w:rPr>
                <w:rFonts w:ascii="仿宋" w:eastAsia="仿宋" w:hAnsi="仿宋" w:cs="仿宋" w:hint="eastAsia"/>
                <w:spacing w:val="2"/>
                <w:szCs w:val="21"/>
              </w:rPr>
              <w:t>)</w:t>
            </w:r>
          </w:p>
        </w:tc>
        <w:tc>
          <w:tcPr>
            <w:tcW w:w="1909" w:type="dxa"/>
            <w:vAlign w:val="center"/>
          </w:tcPr>
          <w:p w:rsidR="007E4885" w:rsidRDefault="00D57A0D">
            <w:pPr>
              <w:spacing w:before="218" w:line="218" w:lineRule="auto"/>
              <w:ind w:leftChars="20" w:left="42" w:rightChars="20" w:right="4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2"/>
                <w:szCs w:val="21"/>
              </w:rPr>
              <w:t>招标代理费报价</w:t>
            </w:r>
            <w:r>
              <w:rPr>
                <w:rFonts w:ascii="仿宋" w:eastAsia="仿宋" w:hAnsi="仿宋" w:cs="仿宋" w:hint="eastAsia"/>
                <w:spacing w:val="2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spacing w:val="2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pacing w:val="2"/>
                <w:szCs w:val="21"/>
              </w:rPr>
              <w:t>分</w:t>
            </w:r>
            <w:r>
              <w:rPr>
                <w:rFonts w:ascii="仿宋" w:eastAsia="仿宋" w:hAnsi="仿宋" w:cs="仿宋" w:hint="eastAsia"/>
                <w:spacing w:val="2"/>
                <w:szCs w:val="21"/>
              </w:rPr>
              <w:t>)</w:t>
            </w:r>
          </w:p>
        </w:tc>
        <w:tc>
          <w:tcPr>
            <w:tcW w:w="986" w:type="dxa"/>
            <w:vMerge w:val="restart"/>
            <w:tcBorders>
              <w:bottom w:val="nil"/>
            </w:tcBorders>
          </w:tcPr>
          <w:p w:rsidR="007E4885" w:rsidRDefault="007E4885">
            <w:pPr>
              <w:spacing w:line="285" w:lineRule="auto"/>
              <w:ind w:leftChars="20" w:left="42" w:rightChars="20" w:right="42"/>
              <w:rPr>
                <w:rFonts w:ascii="仿宋" w:eastAsia="仿宋" w:hAnsi="仿宋" w:cs="仿宋"/>
                <w:szCs w:val="21"/>
              </w:rPr>
            </w:pPr>
          </w:p>
          <w:p w:rsidR="007E4885" w:rsidRDefault="007E4885">
            <w:pPr>
              <w:spacing w:line="285" w:lineRule="auto"/>
              <w:ind w:leftChars="20" w:left="42" w:rightChars="20" w:right="42"/>
              <w:rPr>
                <w:rFonts w:ascii="仿宋" w:eastAsia="仿宋" w:hAnsi="仿宋" w:cs="仿宋"/>
                <w:szCs w:val="21"/>
              </w:rPr>
            </w:pPr>
          </w:p>
          <w:p w:rsidR="007E4885" w:rsidRDefault="007E4885">
            <w:pPr>
              <w:spacing w:line="286" w:lineRule="auto"/>
              <w:ind w:leftChars="20" w:left="42" w:rightChars="20" w:right="42"/>
              <w:rPr>
                <w:rFonts w:ascii="仿宋" w:eastAsia="仿宋" w:hAnsi="仿宋" w:cs="仿宋"/>
                <w:szCs w:val="21"/>
              </w:rPr>
            </w:pPr>
          </w:p>
          <w:p w:rsidR="007E4885" w:rsidRDefault="00D57A0D">
            <w:pPr>
              <w:spacing w:before="39" w:line="221" w:lineRule="auto"/>
              <w:ind w:leftChars="20" w:left="42" w:rightChars="20" w:right="42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2"/>
                <w:szCs w:val="21"/>
              </w:rPr>
              <w:t>合计</w:t>
            </w:r>
          </w:p>
        </w:tc>
      </w:tr>
      <w:tr w:rsidR="007E4885">
        <w:trPr>
          <w:trHeight w:val="3488"/>
          <w:jc w:val="center"/>
        </w:trPr>
        <w:tc>
          <w:tcPr>
            <w:tcW w:w="2082" w:type="dxa"/>
            <w:vMerge/>
            <w:tcBorders>
              <w:top w:val="nil"/>
              <w:tl2br w:val="single" w:sz="4" w:space="0" w:color="000000"/>
            </w:tcBorders>
          </w:tcPr>
          <w:p w:rsidR="007E4885" w:rsidRDefault="007E4885">
            <w:pPr>
              <w:ind w:leftChars="20" w:left="42" w:rightChars="20" w:right="42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7E4885" w:rsidRDefault="00D57A0D">
            <w:pPr>
              <w:ind w:leftChars="20" w:left="42" w:rightChars="20" w:right="4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2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、该单位具备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个以上招标代理专职人员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须提供执业资格证书及劳动合同复印件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)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得基本分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分，每增加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人加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分，本项最多得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分。</w:t>
            </w:r>
          </w:p>
        </w:tc>
        <w:tc>
          <w:tcPr>
            <w:tcW w:w="1783" w:type="dxa"/>
            <w:vAlign w:val="center"/>
          </w:tcPr>
          <w:p w:rsidR="007E4885" w:rsidRDefault="00D57A0D">
            <w:pPr>
              <w:ind w:leftChars="20" w:left="42" w:rightChars="20" w:right="4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2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、该单位具备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个以上注册造价师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须提供注册单位为该单位的注册造价师执业资格证书复印件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)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得基本分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分，每增加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人加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分，本项最多得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分。</w:t>
            </w:r>
          </w:p>
        </w:tc>
        <w:tc>
          <w:tcPr>
            <w:tcW w:w="1617" w:type="dxa"/>
            <w:vAlign w:val="center"/>
          </w:tcPr>
          <w:p w:rsidR="007E4885" w:rsidRDefault="00D57A0D">
            <w:pPr>
              <w:ind w:leftChars="20" w:left="42" w:rightChars="20" w:right="42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pacing w:val="-2"/>
                <w:szCs w:val="21"/>
              </w:rPr>
              <w:t>近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年完成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亿元以上招标业绩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个得基本分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分，每增加一个加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分，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本项最多得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15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分。</w:t>
            </w:r>
          </w:p>
        </w:tc>
        <w:tc>
          <w:tcPr>
            <w:tcW w:w="1400" w:type="dxa"/>
            <w:vAlign w:val="center"/>
          </w:tcPr>
          <w:p w:rsidR="007E4885" w:rsidRDefault="00D57A0D">
            <w:pPr>
              <w:ind w:leftChars="20" w:left="42" w:rightChars="20" w:right="42"/>
              <w:rPr>
                <w:rFonts w:ascii="仿宋" w:eastAsia="仿宋" w:hAnsi="仿宋" w:cs="仿宋"/>
                <w:spacing w:val="-2"/>
                <w:szCs w:val="21"/>
              </w:rPr>
            </w:pPr>
            <w:r>
              <w:rPr>
                <w:rFonts w:ascii="仿宋" w:eastAsia="仿宋" w:hAnsi="仿宋" w:cs="仿宋" w:hint="eastAsia"/>
                <w:spacing w:val="-2"/>
                <w:szCs w:val="21"/>
              </w:rPr>
              <w:t>对本次在本工程重难点的分析，解决方案的科学性和可行性。本项最高得分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分。</w:t>
            </w:r>
          </w:p>
        </w:tc>
        <w:tc>
          <w:tcPr>
            <w:tcW w:w="1350" w:type="dxa"/>
            <w:vAlign w:val="center"/>
          </w:tcPr>
          <w:p w:rsidR="007E4885" w:rsidRDefault="00D57A0D">
            <w:pPr>
              <w:ind w:leftChars="20" w:left="42" w:rightChars="20" w:right="42"/>
              <w:rPr>
                <w:rFonts w:ascii="仿宋" w:eastAsia="仿宋" w:hAnsi="仿宋" w:cs="仿宋"/>
                <w:spacing w:val="-2"/>
                <w:szCs w:val="21"/>
              </w:rPr>
            </w:pPr>
            <w:r>
              <w:rPr>
                <w:rFonts w:ascii="仿宋" w:eastAsia="仿宋" w:hAnsi="仿宋" w:cs="仿宋" w:hint="eastAsia"/>
                <w:spacing w:val="-2"/>
                <w:szCs w:val="21"/>
              </w:rPr>
              <w:t>人员专业结构的配备、职责分工是否满足本次招标要求。本项最高得分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分。</w:t>
            </w:r>
          </w:p>
        </w:tc>
        <w:tc>
          <w:tcPr>
            <w:tcW w:w="1550" w:type="dxa"/>
            <w:vAlign w:val="center"/>
          </w:tcPr>
          <w:p w:rsidR="007E4885" w:rsidRDefault="00D57A0D">
            <w:pPr>
              <w:ind w:leftChars="20" w:left="42" w:rightChars="20" w:right="42"/>
              <w:rPr>
                <w:rFonts w:ascii="仿宋" w:eastAsia="仿宋" w:hAnsi="仿宋" w:cs="仿宋"/>
                <w:spacing w:val="-2"/>
                <w:szCs w:val="21"/>
              </w:rPr>
            </w:pPr>
            <w:r>
              <w:rPr>
                <w:rFonts w:ascii="仿宋" w:eastAsia="仿宋" w:hAnsi="仿宋" w:cs="仿宋" w:hint="eastAsia"/>
                <w:spacing w:val="-2"/>
                <w:szCs w:val="21"/>
              </w:rPr>
              <w:t>招标代理服务范围的各项工作是否有完善的工作方案。本项最高得分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15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分。</w:t>
            </w:r>
          </w:p>
        </w:tc>
        <w:tc>
          <w:tcPr>
            <w:tcW w:w="1909" w:type="dxa"/>
            <w:vAlign w:val="center"/>
          </w:tcPr>
          <w:p w:rsidR="007E4885" w:rsidRDefault="00D57A0D">
            <w:pPr>
              <w:ind w:leftChars="20" w:left="42" w:rightChars="20" w:right="42"/>
              <w:rPr>
                <w:rFonts w:ascii="仿宋" w:eastAsia="仿宋" w:hAnsi="仿宋" w:cs="仿宋"/>
                <w:spacing w:val="-2"/>
                <w:szCs w:val="21"/>
              </w:rPr>
            </w:pPr>
            <w:r>
              <w:rPr>
                <w:rFonts w:ascii="仿宋" w:eastAsia="仿宋" w:hAnsi="仿宋" w:cs="仿宋" w:hint="eastAsia"/>
                <w:spacing w:val="-2"/>
                <w:szCs w:val="21"/>
              </w:rPr>
              <w:t>招标代理服务费依据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(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计价格</w:t>
            </w:r>
          </w:p>
          <w:p w:rsidR="007E4885" w:rsidRDefault="00D57A0D">
            <w:pPr>
              <w:ind w:leftChars="20" w:left="42" w:rightChars="20" w:right="42"/>
              <w:rPr>
                <w:rFonts w:ascii="仿宋" w:eastAsia="仿宋" w:hAnsi="仿宋" w:cs="仿宋"/>
                <w:spacing w:val="-2"/>
                <w:szCs w:val="21"/>
              </w:rPr>
            </w:pPr>
            <w:r>
              <w:rPr>
                <w:rFonts w:ascii="仿宋" w:eastAsia="仿宋" w:hAnsi="仿宋" w:cs="仿宋" w:hint="eastAsia"/>
                <w:spacing w:val="-2"/>
                <w:szCs w:val="21"/>
              </w:rPr>
              <w:t>[2002]1980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号、发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改价格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[2011]534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号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)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计费，按文件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标准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50%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收费得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分，每增加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10%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扣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分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  <w:szCs w:val="21"/>
              </w:rPr>
              <w:t>。</w:t>
            </w:r>
          </w:p>
        </w:tc>
        <w:tc>
          <w:tcPr>
            <w:tcW w:w="986" w:type="dxa"/>
            <w:vMerge/>
            <w:tcBorders>
              <w:top w:val="nil"/>
            </w:tcBorders>
          </w:tcPr>
          <w:p w:rsidR="007E4885" w:rsidRDefault="007E4885">
            <w:pPr>
              <w:ind w:leftChars="20" w:left="42" w:rightChars="20" w:right="42"/>
              <w:rPr>
                <w:rFonts w:ascii="仿宋" w:eastAsia="仿宋" w:hAnsi="仿宋" w:cs="仿宋"/>
                <w:szCs w:val="21"/>
              </w:rPr>
            </w:pPr>
          </w:p>
        </w:tc>
      </w:tr>
      <w:tr w:rsidR="007E4885">
        <w:trPr>
          <w:trHeight w:val="524"/>
          <w:jc w:val="center"/>
        </w:trPr>
        <w:tc>
          <w:tcPr>
            <w:tcW w:w="2082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00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83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17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00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50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50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9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86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E4885">
        <w:trPr>
          <w:trHeight w:val="536"/>
          <w:jc w:val="center"/>
        </w:trPr>
        <w:tc>
          <w:tcPr>
            <w:tcW w:w="2082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00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83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17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00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50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50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9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86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E4885">
        <w:trPr>
          <w:trHeight w:val="524"/>
          <w:jc w:val="center"/>
        </w:trPr>
        <w:tc>
          <w:tcPr>
            <w:tcW w:w="2082" w:type="dxa"/>
          </w:tcPr>
          <w:p w:rsidR="007E4885" w:rsidRDefault="007E4885">
            <w:pPr>
              <w:rPr>
                <w:rFonts w:ascii="Arial"/>
                <w:szCs w:val="21"/>
              </w:rPr>
            </w:pPr>
          </w:p>
        </w:tc>
        <w:tc>
          <w:tcPr>
            <w:tcW w:w="1500" w:type="dxa"/>
          </w:tcPr>
          <w:p w:rsidR="007E4885" w:rsidRDefault="007E4885">
            <w:pPr>
              <w:rPr>
                <w:rFonts w:ascii="Arial"/>
                <w:szCs w:val="21"/>
              </w:rPr>
            </w:pPr>
          </w:p>
        </w:tc>
        <w:tc>
          <w:tcPr>
            <w:tcW w:w="1783" w:type="dxa"/>
          </w:tcPr>
          <w:p w:rsidR="007E4885" w:rsidRDefault="007E4885">
            <w:pPr>
              <w:rPr>
                <w:rFonts w:ascii="Arial"/>
                <w:szCs w:val="21"/>
              </w:rPr>
            </w:pPr>
          </w:p>
        </w:tc>
        <w:tc>
          <w:tcPr>
            <w:tcW w:w="1617" w:type="dxa"/>
          </w:tcPr>
          <w:p w:rsidR="007E4885" w:rsidRDefault="007E4885">
            <w:pPr>
              <w:rPr>
                <w:rFonts w:ascii="Arial"/>
                <w:szCs w:val="21"/>
              </w:rPr>
            </w:pPr>
          </w:p>
        </w:tc>
        <w:tc>
          <w:tcPr>
            <w:tcW w:w="1400" w:type="dxa"/>
          </w:tcPr>
          <w:p w:rsidR="007E4885" w:rsidRDefault="007E4885">
            <w:pPr>
              <w:rPr>
                <w:rFonts w:ascii="Arial"/>
                <w:szCs w:val="21"/>
              </w:rPr>
            </w:pPr>
          </w:p>
        </w:tc>
        <w:tc>
          <w:tcPr>
            <w:tcW w:w="1350" w:type="dxa"/>
          </w:tcPr>
          <w:p w:rsidR="007E4885" w:rsidRDefault="007E4885">
            <w:pPr>
              <w:rPr>
                <w:rFonts w:ascii="Arial"/>
                <w:szCs w:val="21"/>
              </w:rPr>
            </w:pPr>
          </w:p>
        </w:tc>
        <w:tc>
          <w:tcPr>
            <w:tcW w:w="1550" w:type="dxa"/>
          </w:tcPr>
          <w:p w:rsidR="007E4885" w:rsidRDefault="007E4885">
            <w:pPr>
              <w:rPr>
                <w:rFonts w:ascii="Arial"/>
                <w:szCs w:val="21"/>
              </w:rPr>
            </w:pPr>
          </w:p>
        </w:tc>
        <w:tc>
          <w:tcPr>
            <w:tcW w:w="1909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86" w:type="dxa"/>
          </w:tcPr>
          <w:p w:rsidR="007E4885" w:rsidRDefault="007E4885">
            <w:pPr>
              <w:rPr>
                <w:rFonts w:ascii="Arial"/>
                <w:szCs w:val="21"/>
              </w:rPr>
            </w:pPr>
          </w:p>
        </w:tc>
      </w:tr>
      <w:tr w:rsidR="007E4885">
        <w:trPr>
          <w:trHeight w:val="536"/>
          <w:jc w:val="center"/>
        </w:trPr>
        <w:tc>
          <w:tcPr>
            <w:tcW w:w="2082" w:type="dxa"/>
          </w:tcPr>
          <w:p w:rsidR="007E4885" w:rsidRDefault="007E4885">
            <w:pPr>
              <w:rPr>
                <w:rFonts w:ascii="Arial"/>
                <w:szCs w:val="21"/>
              </w:rPr>
            </w:pPr>
          </w:p>
        </w:tc>
        <w:tc>
          <w:tcPr>
            <w:tcW w:w="1500" w:type="dxa"/>
          </w:tcPr>
          <w:p w:rsidR="007E4885" w:rsidRDefault="007E4885">
            <w:pPr>
              <w:rPr>
                <w:rFonts w:ascii="Arial"/>
                <w:szCs w:val="21"/>
              </w:rPr>
            </w:pPr>
          </w:p>
        </w:tc>
        <w:tc>
          <w:tcPr>
            <w:tcW w:w="1783" w:type="dxa"/>
          </w:tcPr>
          <w:p w:rsidR="007E4885" w:rsidRDefault="007E4885">
            <w:pPr>
              <w:rPr>
                <w:rFonts w:ascii="Arial"/>
                <w:szCs w:val="21"/>
              </w:rPr>
            </w:pPr>
          </w:p>
        </w:tc>
        <w:tc>
          <w:tcPr>
            <w:tcW w:w="1617" w:type="dxa"/>
          </w:tcPr>
          <w:p w:rsidR="007E4885" w:rsidRDefault="007E4885">
            <w:pPr>
              <w:rPr>
                <w:rFonts w:ascii="Arial"/>
                <w:szCs w:val="21"/>
              </w:rPr>
            </w:pPr>
          </w:p>
        </w:tc>
        <w:tc>
          <w:tcPr>
            <w:tcW w:w="1400" w:type="dxa"/>
          </w:tcPr>
          <w:p w:rsidR="007E4885" w:rsidRDefault="007E4885">
            <w:pPr>
              <w:rPr>
                <w:rFonts w:ascii="Arial"/>
                <w:szCs w:val="21"/>
              </w:rPr>
            </w:pPr>
          </w:p>
        </w:tc>
        <w:tc>
          <w:tcPr>
            <w:tcW w:w="1350" w:type="dxa"/>
          </w:tcPr>
          <w:p w:rsidR="007E4885" w:rsidRDefault="007E4885">
            <w:pPr>
              <w:rPr>
                <w:rFonts w:ascii="Arial"/>
                <w:szCs w:val="21"/>
              </w:rPr>
            </w:pPr>
          </w:p>
        </w:tc>
        <w:tc>
          <w:tcPr>
            <w:tcW w:w="1550" w:type="dxa"/>
          </w:tcPr>
          <w:p w:rsidR="007E4885" w:rsidRDefault="007E4885">
            <w:pPr>
              <w:rPr>
                <w:rFonts w:ascii="Arial"/>
                <w:szCs w:val="21"/>
              </w:rPr>
            </w:pPr>
          </w:p>
        </w:tc>
        <w:tc>
          <w:tcPr>
            <w:tcW w:w="1909" w:type="dxa"/>
          </w:tcPr>
          <w:p w:rsidR="007E4885" w:rsidRDefault="007E4885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86" w:type="dxa"/>
          </w:tcPr>
          <w:p w:rsidR="007E4885" w:rsidRDefault="007E4885">
            <w:pPr>
              <w:rPr>
                <w:rFonts w:ascii="Arial"/>
                <w:szCs w:val="21"/>
              </w:rPr>
            </w:pPr>
          </w:p>
        </w:tc>
      </w:tr>
    </w:tbl>
    <w:p w:rsidR="007E4885" w:rsidRDefault="007E4885">
      <w:pPr>
        <w:spacing w:line="560" w:lineRule="exact"/>
        <w:rPr>
          <w:rFonts w:ascii="微软雅黑" w:eastAsia="微软雅黑" w:hAnsi="微软雅黑" w:cs="微软雅黑"/>
          <w:color w:val="666666"/>
          <w:sz w:val="28"/>
          <w:szCs w:val="28"/>
          <w:shd w:val="clear" w:color="auto" w:fill="FFFFFF"/>
        </w:rPr>
      </w:pPr>
    </w:p>
    <w:sectPr w:rsidR="007E4885" w:rsidSect="007E4885">
      <w:footerReference w:type="default" r:id="rId6"/>
      <w:pgSz w:w="16838" w:h="11906" w:orient="landscape"/>
      <w:pgMar w:top="1417" w:right="1440" w:bottom="1417" w:left="144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A0D" w:rsidRDefault="00D57A0D" w:rsidP="007E4885">
      <w:r>
        <w:separator/>
      </w:r>
    </w:p>
  </w:endnote>
  <w:endnote w:type="continuationSeparator" w:id="1">
    <w:p w:rsidR="00D57A0D" w:rsidRDefault="00D57A0D" w:rsidP="007E4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85" w:rsidRDefault="007E4885">
    <w:pPr>
      <w:pStyle w:val="a3"/>
    </w:pPr>
  </w:p>
  <w:p w:rsidR="007E4885" w:rsidRDefault="007E48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A0D" w:rsidRDefault="00D57A0D" w:rsidP="007E4885">
      <w:r>
        <w:separator/>
      </w:r>
    </w:p>
  </w:footnote>
  <w:footnote w:type="continuationSeparator" w:id="1">
    <w:p w:rsidR="00D57A0D" w:rsidRDefault="00D57A0D" w:rsidP="007E4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QzOTNjNzY0MDdlNWI5ZThjNzU3NGJkYzI4NTA4YzYifQ=="/>
  </w:docVars>
  <w:rsids>
    <w:rsidRoot w:val="394E4AE5"/>
    <w:rsid w:val="000D0D79"/>
    <w:rsid w:val="007E4885"/>
    <w:rsid w:val="00D57A0D"/>
    <w:rsid w:val="01396E1E"/>
    <w:rsid w:val="0ADA51CD"/>
    <w:rsid w:val="0B7E364F"/>
    <w:rsid w:val="0C5F3744"/>
    <w:rsid w:val="0D984545"/>
    <w:rsid w:val="10637A13"/>
    <w:rsid w:val="19F10F35"/>
    <w:rsid w:val="1D401D91"/>
    <w:rsid w:val="2973086F"/>
    <w:rsid w:val="394E4AE5"/>
    <w:rsid w:val="3CF335A0"/>
    <w:rsid w:val="62E03B05"/>
    <w:rsid w:val="656638C2"/>
    <w:rsid w:val="7208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8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48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E48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rsid w:val="007E488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</dc:creator>
  <cp:lastModifiedBy>gopal</cp:lastModifiedBy>
  <cp:revision>2</cp:revision>
  <cp:lastPrinted>2023-04-26T01:54:00Z</cp:lastPrinted>
  <dcterms:created xsi:type="dcterms:W3CDTF">2023-04-26T09:16:00Z</dcterms:created>
  <dcterms:modified xsi:type="dcterms:W3CDTF">2023-04-26T09:16:00Z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2DD9246AF84E475691C420329CAC2170</vt:lpwstr>
  </property>
</Properties>
</file>